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2"/>
        <w:gridCol w:w="4333"/>
        <w:gridCol w:w="400"/>
      </w:tblGrid>
      <w:tr w:rsidR="00F43822" w:rsidRPr="00F43822" w:rsidTr="00F97922">
        <w:trPr>
          <w:gridAfter w:val="1"/>
          <w:wAfter w:w="400" w:type="dxa"/>
          <w:trHeight w:val="2277"/>
        </w:trPr>
        <w:tc>
          <w:tcPr>
            <w:tcW w:w="4612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«СОГЛАСОВАНО»</w:t>
            </w:r>
          </w:p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Президент федерации</w:t>
            </w:r>
          </w:p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Конного спорта</w:t>
            </w:r>
          </w:p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Ленинградской области</w:t>
            </w:r>
          </w:p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___________</w:t>
            </w:r>
            <w:proofErr w:type="spellStart"/>
            <w:r w:rsidRPr="00F43822">
              <w:rPr>
                <w:rFonts w:eastAsia="Times New Roman" w:cs="Times New Roman"/>
                <w:color w:val="000000"/>
                <w:lang w:eastAsia="ru-RU"/>
              </w:rPr>
              <w:t>В.Л.Локтионов</w:t>
            </w:r>
            <w:proofErr w:type="spellEnd"/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«___»______________2018г.</w:t>
            </w:r>
          </w:p>
        </w:tc>
        <w:tc>
          <w:tcPr>
            <w:tcW w:w="4333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«СОГЛАСОВАНО»</w:t>
            </w:r>
          </w:p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</w:t>
            </w:r>
            <w:r w:rsidRPr="00F43822">
              <w:rPr>
                <w:rFonts w:eastAsia="Times New Roman" w:cs="Times New Roman"/>
                <w:color w:val="000000"/>
                <w:lang w:eastAsia="ru-RU"/>
              </w:rPr>
              <w:t>редседателя комитета</w:t>
            </w:r>
          </w:p>
          <w:p w:rsidR="00F43822" w:rsidRPr="00F43822" w:rsidRDefault="00F43822" w:rsidP="0042236D">
            <w:pPr>
              <w:spacing w:before="194" w:after="75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по физической культуре, спорту, туризму и молодежной политике</w:t>
            </w:r>
          </w:p>
          <w:p w:rsidR="00F43822" w:rsidRPr="00F43822" w:rsidRDefault="00F43822" w:rsidP="0042236D">
            <w:pPr>
              <w:spacing w:before="194" w:after="75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Гатчинского Муниципального района</w:t>
            </w:r>
          </w:p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Ленинградской области</w:t>
            </w:r>
          </w:p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___________С.Н. Пименов</w:t>
            </w:r>
          </w:p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«___»______________2018г.</w:t>
            </w:r>
          </w:p>
        </w:tc>
      </w:tr>
      <w:tr w:rsidR="00F43822" w:rsidRPr="00F43822" w:rsidTr="00F97922">
        <w:tc>
          <w:tcPr>
            <w:tcW w:w="9345" w:type="dxa"/>
            <w:gridSpan w:val="3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5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Положение о соревнованиях по конкуру</w:t>
            </w:r>
          </w:p>
        </w:tc>
      </w:tr>
    </w:tbl>
    <w:p w:rsidR="00F43822" w:rsidRPr="00F43822" w:rsidRDefault="00F43822" w:rsidP="0042236D">
      <w:pPr>
        <w:spacing w:after="0" w:line="276" w:lineRule="auto"/>
        <w:jc w:val="both"/>
        <w:rPr>
          <w:rFonts w:eastAsia="Times New Roman" w:cs="Times New Roman"/>
          <w:vanish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43822" w:rsidRPr="00F43822" w:rsidTr="00F97922">
        <w:tc>
          <w:tcPr>
            <w:tcW w:w="1036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aps/>
                <w:color w:val="FF0000"/>
                <w:lang w:eastAsia="ru-RU"/>
              </w:rPr>
              <w:t>КУБОК КСК «ФРИРАЙД-РЭЙСИНГ»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I.​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ОБЩАЯ ИНФОРМАЦИЯ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5792"/>
      </w:tblGrid>
      <w:tr w:rsidR="00F43822" w:rsidRPr="00F43822" w:rsidTr="00F97922">
        <w:tc>
          <w:tcPr>
            <w:tcW w:w="38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СТАТУС СОРЕВНОВАНИЙ:</w:t>
            </w:r>
          </w:p>
        </w:tc>
        <w:tc>
          <w:tcPr>
            <w:tcW w:w="6480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Муниципальные</w:t>
            </w:r>
          </w:p>
        </w:tc>
      </w:tr>
      <w:tr w:rsidR="00F43822" w:rsidRPr="00F43822" w:rsidTr="00F97922">
        <w:tc>
          <w:tcPr>
            <w:tcW w:w="38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открытые/личные</w:t>
            </w:r>
          </w:p>
        </w:tc>
      </w:tr>
      <w:tr w:rsidR="00F43822" w:rsidRPr="00F43822" w:rsidTr="00F97922">
        <w:tc>
          <w:tcPr>
            <w:tcW w:w="38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ДАТА ПРОВЕДЕНИЯ:</w:t>
            </w:r>
          </w:p>
        </w:tc>
        <w:tc>
          <w:tcPr>
            <w:tcW w:w="6480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23</w:t>
            </w:r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июня</w:t>
            </w:r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2018 г. </w:t>
            </w:r>
          </w:p>
        </w:tc>
      </w:tr>
      <w:tr w:rsidR="00F43822" w:rsidRPr="00F43822" w:rsidTr="00F97922">
        <w:tc>
          <w:tcPr>
            <w:tcW w:w="38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МЕСТО ПРОВЕДЕНИЯ:</w:t>
            </w:r>
          </w:p>
        </w:tc>
        <w:tc>
          <w:tcPr>
            <w:tcW w:w="6480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КСК «</w:t>
            </w:r>
            <w:proofErr w:type="spellStart"/>
            <w:r w:rsidRPr="00F43822">
              <w:rPr>
                <w:rFonts w:eastAsia="Times New Roman" w:cs="Times New Roman"/>
                <w:color w:val="000000"/>
                <w:lang w:eastAsia="ru-RU"/>
              </w:rPr>
              <w:t>Фрирайд</w:t>
            </w:r>
            <w:proofErr w:type="spellEnd"/>
            <w:r w:rsidRPr="00F43822">
              <w:rPr>
                <w:rFonts w:eastAsia="Times New Roman" w:cs="Times New Roman"/>
                <w:color w:val="000000"/>
                <w:lang w:eastAsia="ru-RU"/>
              </w:rPr>
              <w:t>»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 xml:space="preserve">Адрес: Ленинградская область, Гатчинский район, дер. </w:t>
            </w:r>
            <w:proofErr w:type="spellStart"/>
            <w:r w:rsidRPr="00F43822">
              <w:rPr>
                <w:rFonts w:eastAsia="Times New Roman" w:cs="Times New Roman"/>
                <w:color w:val="000000"/>
                <w:lang w:eastAsia="ru-RU"/>
              </w:rPr>
              <w:t>Натальевка</w:t>
            </w:r>
            <w:proofErr w:type="spellEnd"/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Телефон: +7(965) 047-47-07, +7(921) 888-00-02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II.​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ОРГАНИЗАТОРЫ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43822" w:rsidRPr="00F43822" w:rsidTr="00F97922">
        <w:tc>
          <w:tcPr>
            <w:tcW w:w="1036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1. ФЕДЕРАЦИЯ КОННОГО СПОРТА ЛЕНИНГРАДСКОЙ ОБЛАСТИ Адрес: Ленинградская область, Всеволожский р-н, пос. </w:t>
            </w:r>
            <w:proofErr w:type="spellStart"/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Энколово</w:t>
            </w:r>
            <w:proofErr w:type="spellEnd"/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, ул. Шоссейная, д.2В(19) Телефон/факс: (921) 751-58-10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2. КСК «FREE RIDE»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Адрес: д. </w:t>
            </w:r>
            <w:proofErr w:type="spell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Натальевка</w:t>
            </w:r>
            <w:proofErr w:type="spellEnd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, Гатчинский р-н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Телефон/факс: +7 (965) 047 4707, </w:t>
            </w:r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+7(921) 888 00 02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99" w:after="59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b/>
          <w:bCs/>
          <w:color w:val="000000"/>
          <w:u w:val="single"/>
          <w:lang w:eastAsia="ru-RU"/>
        </w:rPr>
        <w:t>Оргкомитет: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F43822" w:rsidRPr="00F43822" w:rsidTr="00F97922">
        <w:trPr>
          <w:trHeight w:val="654"/>
        </w:trPr>
        <w:tc>
          <w:tcPr>
            <w:tcW w:w="4253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Члены Оргкомитета турнира:</w:t>
            </w:r>
          </w:p>
        </w:tc>
        <w:tc>
          <w:tcPr>
            <w:tcW w:w="5102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Консон</w:t>
            </w:r>
            <w:proofErr w:type="spellEnd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Федор Михайлович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43822" w:rsidRPr="00F43822" w:rsidTr="00F97922">
        <w:tc>
          <w:tcPr>
            <w:tcW w:w="4253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Директор турнира</w:t>
            </w:r>
          </w:p>
        </w:tc>
        <w:tc>
          <w:tcPr>
            <w:tcW w:w="5102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Михайлова Янина Николаевна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Ответственность за организацию и проведение соревнований несет Оргкомитет и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lastRenderedPageBreak/>
        <w:t>III.​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ОБЩИЕ УСЛОВИЯ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b/>
          <w:bCs/>
          <w:i/>
          <w:iCs/>
          <w:color w:val="000000"/>
          <w:lang w:eastAsia="ru-RU"/>
        </w:rPr>
        <w:t>Соревнования проводятся в соответствии с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 xml:space="preserve">- Правилами вида спорта «Конный спорт», утв. приказом </w:t>
      </w:r>
      <w:proofErr w:type="spellStart"/>
      <w:r w:rsidRPr="00F43822">
        <w:rPr>
          <w:rFonts w:eastAsia="Times New Roman" w:cs="Times New Roman"/>
          <w:color w:val="000000"/>
          <w:lang w:eastAsia="ru-RU"/>
        </w:rPr>
        <w:t>Минспорттуризма</w:t>
      </w:r>
      <w:proofErr w:type="spellEnd"/>
      <w:r w:rsidRPr="00F43822">
        <w:rPr>
          <w:rFonts w:eastAsia="Times New Roman" w:cs="Times New Roman"/>
          <w:color w:val="000000"/>
          <w:lang w:eastAsia="ru-RU"/>
        </w:rPr>
        <w:t xml:space="preserve"> РФ № 818 от 27.07.2011г.в ред. приказа </w:t>
      </w:r>
      <w:proofErr w:type="spellStart"/>
      <w:r w:rsidRPr="00F43822">
        <w:rPr>
          <w:rFonts w:eastAsia="Times New Roman" w:cs="Times New Roman"/>
          <w:color w:val="000000"/>
          <w:lang w:eastAsia="ru-RU"/>
        </w:rPr>
        <w:t>Минспорта</w:t>
      </w:r>
      <w:proofErr w:type="spellEnd"/>
      <w:r w:rsidRPr="00F43822">
        <w:rPr>
          <w:rFonts w:eastAsia="Times New Roman" w:cs="Times New Roman"/>
          <w:color w:val="000000"/>
          <w:lang w:eastAsia="ru-RU"/>
        </w:rPr>
        <w:t xml:space="preserve"> России от 08.06.2017 года №500</w:t>
      </w:r>
    </w:p>
    <w:p w:rsidR="00F43822" w:rsidRPr="00F43822" w:rsidRDefault="00F43822" w:rsidP="0042236D">
      <w:pPr>
        <w:shd w:val="clear" w:color="auto" w:fill="FFFFFF"/>
        <w:spacing w:before="100" w:beforeAutospacing="1" w:after="120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- Ветеринарным регламентом ФКСР, действ. с 01.01.2012</w:t>
      </w:r>
    </w:p>
    <w:p w:rsidR="00F43822" w:rsidRPr="00F43822" w:rsidRDefault="00F43822" w:rsidP="0042236D">
      <w:pPr>
        <w:shd w:val="clear" w:color="auto" w:fill="FFFFFF"/>
        <w:spacing w:before="100" w:beforeAutospacing="1" w:after="120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- Регламентом проведения соревнований по конкуру (преодолению препятствий) 2012 г.</w:t>
      </w:r>
    </w:p>
    <w:p w:rsidR="00F43822" w:rsidRPr="00F43822" w:rsidRDefault="00F43822" w:rsidP="0042236D">
      <w:pPr>
        <w:shd w:val="clear" w:color="auto" w:fill="FFFFFF"/>
        <w:spacing w:before="100" w:beforeAutospacing="1" w:after="120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- Регламентом организации турниров, действующим на дату проведения турнира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- Всеми действующими поправками к указанным выше документам, принятыми в установленном порядке и опубликованными ФКСР.</w:t>
      </w:r>
    </w:p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IV.​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ГЛАВНАЯ СУДЕЙСКАЯ КОЛЛЕГИЯ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2789"/>
        <w:gridCol w:w="1305"/>
        <w:gridCol w:w="2215"/>
      </w:tblGrid>
      <w:tr w:rsidR="00F43822" w:rsidRPr="00F43822" w:rsidTr="00F97922">
        <w:trPr>
          <w:trHeight w:val="261"/>
        </w:trPr>
        <w:tc>
          <w:tcPr>
            <w:tcW w:w="3475" w:type="dxa"/>
            <w:tcBorders>
              <w:top w:val="single" w:sz="6" w:space="0" w:color="A9A9A9"/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87" w:type="dxa"/>
            <w:tcBorders>
              <w:top w:val="single" w:sz="6" w:space="0" w:color="A9A9A9"/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387" w:type="dxa"/>
            <w:tcBorders>
              <w:top w:val="single" w:sz="6" w:space="0" w:color="A9A9A9"/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2409" w:type="dxa"/>
            <w:tcBorders>
              <w:top w:val="single" w:sz="6" w:space="0" w:color="A9A9A9"/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Регион</w:t>
            </w:r>
          </w:p>
        </w:tc>
      </w:tr>
      <w:tr w:rsidR="00F43822" w:rsidRPr="00F43822" w:rsidTr="00F97922">
        <w:trPr>
          <w:trHeight w:val="76"/>
        </w:trPr>
        <w:tc>
          <w:tcPr>
            <w:tcW w:w="3475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Главный судья</w:t>
            </w:r>
          </w:p>
        </w:tc>
        <w:tc>
          <w:tcPr>
            <w:tcW w:w="3187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Морковкин Гавриил</w:t>
            </w:r>
          </w:p>
        </w:tc>
        <w:tc>
          <w:tcPr>
            <w:tcW w:w="1387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 К</w:t>
            </w:r>
          </w:p>
        </w:tc>
        <w:tc>
          <w:tcPr>
            <w:tcW w:w="2409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Ленинградская обл.</w:t>
            </w:r>
          </w:p>
        </w:tc>
      </w:tr>
      <w:tr w:rsidR="00F43822" w:rsidRPr="00F43822" w:rsidTr="00F97922">
        <w:trPr>
          <w:trHeight w:val="76"/>
        </w:trPr>
        <w:tc>
          <w:tcPr>
            <w:tcW w:w="3475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Главный секретарь</w:t>
            </w:r>
          </w:p>
          <w:p w:rsidR="00F43822" w:rsidRDefault="00803AFF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Стюард</w:t>
            </w:r>
          </w:p>
          <w:p w:rsidR="00803AFF" w:rsidRPr="00F43822" w:rsidRDefault="00803AFF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Стюард</w:t>
            </w:r>
          </w:p>
        </w:tc>
        <w:tc>
          <w:tcPr>
            <w:tcW w:w="3187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Блюменталь</w:t>
            </w:r>
            <w:proofErr w:type="spellEnd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Надежда</w:t>
            </w:r>
          </w:p>
          <w:p w:rsidR="00F43822" w:rsidRDefault="00803AFF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03AFF">
              <w:rPr>
                <w:rFonts w:eastAsia="Times New Roman" w:cs="Times New Roman"/>
                <w:b/>
                <w:color w:val="000000"/>
                <w:lang w:eastAsia="ru-RU"/>
              </w:rPr>
              <w:t>Стеблянко Елена</w:t>
            </w:r>
          </w:p>
          <w:p w:rsidR="00803AFF" w:rsidRPr="00803AFF" w:rsidRDefault="00803AFF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lang w:eastAsia="ru-RU"/>
              </w:rPr>
              <w:t>Тимова</w:t>
            </w:r>
            <w:proofErr w:type="spellEnd"/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387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 К</w:t>
            </w:r>
          </w:p>
          <w:p w:rsidR="00F43822" w:rsidRDefault="00803AFF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i/>
                <w:color w:val="000000"/>
                <w:lang w:eastAsia="ru-RU"/>
              </w:rPr>
            </w:pPr>
            <w:r w:rsidRPr="00803AFF">
              <w:rPr>
                <w:rFonts w:eastAsia="Times New Roman" w:cs="Times New Roman"/>
                <w:b/>
                <w:i/>
                <w:color w:val="000000"/>
                <w:lang w:eastAsia="ru-RU"/>
              </w:rPr>
              <w:t>3 К</w:t>
            </w:r>
          </w:p>
          <w:p w:rsidR="00803AFF" w:rsidRPr="00803AFF" w:rsidRDefault="00803AFF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lang w:eastAsia="ru-RU"/>
              </w:rPr>
              <w:t>БК</w:t>
            </w:r>
          </w:p>
        </w:tc>
        <w:tc>
          <w:tcPr>
            <w:tcW w:w="2409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Санкт-Петербург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Ленинградская обл.</w:t>
            </w:r>
          </w:p>
        </w:tc>
      </w:tr>
      <w:tr w:rsidR="00F43822" w:rsidRPr="00F43822" w:rsidTr="00F97922">
        <w:trPr>
          <w:trHeight w:val="76"/>
        </w:trPr>
        <w:tc>
          <w:tcPr>
            <w:tcW w:w="3475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Судья на стиль</w:t>
            </w:r>
          </w:p>
        </w:tc>
        <w:tc>
          <w:tcPr>
            <w:tcW w:w="3187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Цветков Вадим</w:t>
            </w:r>
          </w:p>
        </w:tc>
        <w:tc>
          <w:tcPr>
            <w:tcW w:w="1387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1К/МК1*</w:t>
            </w:r>
          </w:p>
        </w:tc>
        <w:tc>
          <w:tcPr>
            <w:tcW w:w="2409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Ленинградская обл.</w:t>
            </w:r>
          </w:p>
        </w:tc>
      </w:tr>
      <w:tr w:rsidR="00F43822" w:rsidRPr="00F43822" w:rsidTr="00F97922">
        <w:trPr>
          <w:trHeight w:val="261"/>
        </w:trPr>
        <w:tc>
          <w:tcPr>
            <w:tcW w:w="3475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Курс-Дизайнер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Технический делегат</w:t>
            </w:r>
          </w:p>
        </w:tc>
        <w:tc>
          <w:tcPr>
            <w:tcW w:w="3187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Анисимова Надежда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Цветков Вадим</w:t>
            </w:r>
          </w:p>
        </w:tc>
        <w:tc>
          <w:tcPr>
            <w:tcW w:w="1387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7D53DA" w:rsidRDefault="007D53DA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i/>
                <w:color w:val="000000"/>
                <w:lang w:eastAsia="ru-RU"/>
              </w:rPr>
            </w:pPr>
            <w:r w:rsidRPr="007D53DA">
              <w:rPr>
                <w:rFonts w:eastAsia="Times New Roman" w:cs="Times New Roman"/>
                <w:b/>
                <w:i/>
                <w:color w:val="000000"/>
                <w:lang w:eastAsia="ru-RU"/>
              </w:rPr>
              <w:t>1К/МК1*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 К</w:t>
            </w:r>
          </w:p>
        </w:tc>
        <w:tc>
          <w:tcPr>
            <w:tcW w:w="2409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Санкт-Петербург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Ленинградская обл</w:t>
            </w:r>
            <w:r w:rsidR="00803AFF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</w:tr>
      <w:tr w:rsidR="00F43822" w:rsidRPr="00F43822" w:rsidTr="00F97922">
        <w:trPr>
          <w:trHeight w:val="261"/>
        </w:trPr>
        <w:tc>
          <w:tcPr>
            <w:tcW w:w="3475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Ветеринарный врач</w:t>
            </w:r>
          </w:p>
        </w:tc>
        <w:tc>
          <w:tcPr>
            <w:tcW w:w="3187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Лобанова Виктория</w:t>
            </w:r>
          </w:p>
        </w:tc>
        <w:tc>
          <w:tcPr>
            <w:tcW w:w="1387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Ленинградская обл.</w:t>
            </w:r>
          </w:p>
        </w:tc>
      </w:tr>
      <w:tr w:rsidR="00F43822" w:rsidRPr="00F43822" w:rsidTr="00F97922">
        <w:trPr>
          <w:trHeight w:val="76"/>
        </w:trPr>
        <w:tc>
          <w:tcPr>
            <w:tcW w:w="3475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87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F43822" w:rsidRPr="00F43822" w:rsidTr="00F97922">
        <w:trPr>
          <w:trHeight w:val="76"/>
        </w:trPr>
        <w:tc>
          <w:tcPr>
            <w:tcW w:w="10460" w:type="dxa"/>
            <w:gridSpan w:val="4"/>
            <w:tcBorders>
              <w:left w:val="single" w:sz="6" w:space="0" w:color="A9A9A9"/>
              <w:bottom w:val="single" w:sz="6" w:space="0" w:color="000000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ind w:right="-108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ГЛАВНАЯ СУДЕЙСКАЯ КОЛЛЕГИЯ НА ВТОРОЙ ЭТАП И ФИНАЛ БУДЕТ УТВЕРЖДАТЬСЯ ДОПОЛНИТЕЛЬНЫМ ПОЛОЖЕНИЕМ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V.​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ТЕХНИЧЕСКИЕ УСЛОВИЯ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3"/>
        <w:gridCol w:w="5852"/>
      </w:tblGrid>
      <w:tr w:rsidR="00F43822" w:rsidRPr="00F43822" w:rsidTr="00F97922">
        <w:tc>
          <w:tcPr>
            <w:tcW w:w="38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На открытом грунте</w:t>
            </w:r>
          </w:p>
        </w:tc>
      </w:tr>
      <w:tr w:rsidR="00F43822" w:rsidRPr="00F43822" w:rsidTr="00F97922">
        <w:tc>
          <w:tcPr>
            <w:tcW w:w="38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Тип грунта:</w:t>
            </w:r>
          </w:p>
        </w:tc>
        <w:tc>
          <w:tcPr>
            <w:tcW w:w="6480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F43822">
              <w:rPr>
                <w:rFonts w:eastAsia="Times New Roman" w:cs="Times New Roman"/>
                <w:color w:val="000000"/>
                <w:lang w:eastAsia="ru-RU"/>
              </w:rPr>
              <w:t>Еврогрунт</w:t>
            </w:r>
            <w:proofErr w:type="spellEnd"/>
            <w:r w:rsidRPr="00F43822">
              <w:rPr>
                <w:rFonts w:eastAsia="Times New Roman" w:cs="Times New Roman"/>
                <w:color w:val="000000"/>
                <w:lang w:eastAsia="ru-RU"/>
              </w:rPr>
              <w:t>/песок/дренаж</w:t>
            </w:r>
          </w:p>
        </w:tc>
      </w:tr>
      <w:tr w:rsidR="00F43822" w:rsidRPr="00F43822" w:rsidTr="00F97922">
        <w:tc>
          <w:tcPr>
            <w:tcW w:w="38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Размеры боевого поля:</w:t>
            </w:r>
          </w:p>
        </w:tc>
        <w:tc>
          <w:tcPr>
            <w:tcW w:w="6480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30 х 60 м.</w:t>
            </w:r>
          </w:p>
        </w:tc>
      </w:tr>
      <w:tr w:rsidR="00F43822" w:rsidRPr="00F43822" w:rsidTr="00F97922">
        <w:tc>
          <w:tcPr>
            <w:tcW w:w="38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Размеры разминочного поля:</w:t>
            </w:r>
          </w:p>
        </w:tc>
        <w:tc>
          <w:tcPr>
            <w:tcW w:w="6480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20 x 60 м./ 20х40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VI.​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ПРИГЛАШЕНИЯ И ДОПУСК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5028"/>
      </w:tblGrid>
      <w:tr w:rsidR="00F43822" w:rsidRPr="00F43822" w:rsidTr="00F97922">
        <w:tc>
          <w:tcPr>
            <w:tcW w:w="47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Категории приглашенных участников:</w:t>
            </w:r>
          </w:p>
        </w:tc>
        <w:tc>
          <w:tcPr>
            <w:tcW w:w="564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Взрослые, дети, любители, всадники на молодых лошадях</w:t>
            </w:r>
          </w:p>
        </w:tc>
      </w:tr>
      <w:tr w:rsidR="00F43822" w:rsidRPr="00F43822" w:rsidTr="00F97922">
        <w:tc>
          <w:tcPr>
            <w:tcW w:w="47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Количество лошадей на одного всадника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Количество всадников на 1 лошадь</w:t>
            </w:r>
          </w:p>
        </w:tc>
        <w:tc>
          <w:tcPr>
            <w:tcW w:w="564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Не ограничено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Не более 3х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b/>
          <w:bCs/>
          <w:i/>
          <w:iCs/>
          <w:color w:val="000000"/>
          <w:lang w:eastAsia="ru-RU"/>
        </w:rPr>
        <w:lastRenderedPageBreak/>
        <w:t>ДОПУСК К УЧАСТИЮ В СОРЕВНОВАНИЯХ: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3"/>
        <w:gridCol w:w="5052"/>
      </w:tblGrid>
      <w:tr w:rsidR="00F43822" w:rsidRPr="00F43822" w:rsidTr="00F97922">
        <w:tc>
          <w:tcPr>
            <w:tcW w:w="47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Соревнование</w:t>
            </w:r>
          </w:p>
        </w:tc>
        <w:tc>
          <w:tcPr>
            <w:tcW w:w="564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Условия допуска</w:t>
            </w:r>
          </w:p>
        </w:tc>
      </w:tr>
      <w:tr w:rsidR="00F43822" w:rsidRPr="00F43822" w:rsidTr="00F97922">
        <w:tc>
          <w:tcPr>
            <w:tcW w:w="47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Дети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Открытый класс</w:t>
            </w:r>
          </w:p>
        </w:tc>
        <w:tc>
          <w:tcPr>
            <w:tcW w:w="564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Всадники, не достигшие 16 лет, не могут принимать участие в соревнованиях на лошадях, моложе 6-ти лет.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Допускаются всадники 12-14 лет.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Все желающие старше 15 лет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VII.​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ЗАЯВКИ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Предварительные заявки подаются</w:t>
      </w:r>
      <w:r w:rsidRPr="00F43822">
        <w:rPr>
          <w:rFonts w:eastAsia="Times New Roman" w:cs="Times New Roman"/>
          <w:i/>
          <w:iCs/>
          <w:color w:val="000000"/>
          <w:lang w:eastAsia="ru-RU"/>
        </w:rPr>
        <w:t>:</w:t>
      </w:r>
    </w:p>
    <w:p w:rsidR="00F43822" w:rsidRPr="00F43822" w:rsidRDefault="0042236D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u w:val="single"/>
          <w:lang w:eastAsia="ru-RU"/>
        </w:rPr>
        <w:t>до 22</w:t>
      </w:r>
      <w:r w:rsidR="00F43822" w:rsidRPr="00F43822">
        <w:rPr>
          <w:rFonts w:eastAsia="Times New Roman" w:cs="Times New Roman"/>
          <w:b/>
          <w:bCs/>
          <w:color w:val="000000"/>
          <w:u w:val="single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u w:val="single"/>
          <w:lang w:eastAsia="ru-RU"/>
        </w:rPr>
        <w:t>июня</w:t>
      </w:r>
      <w:r w:rsidR="00F43822" w:rsidRPr="00F43822">
        <w:rPr>
          <w:rFonts w:eastAsia="Times New Roman" w:cs="Times New Roman"/>
          <w:b/>
          <w:bCs/>
          <w:color w:val="000000"/>
          <w:u w:val="single"/>
          <w:lang w:eastAsia="ru-RU"/>
        </w:rPr>
        <w:t xml:space="preserve"> 2018г до 18:00, по e-</w:t>
      </w:r>
      <w:proofErr w:type="spellStart"/>
      <w:r w:rsidR="00F43822" w:rsidRPr="00F43822">
        <w:rPr>
          <w:rFonts w:eastAsia="Times New Roman" w:cs="Times New Roman"/>
          <w:b/>
          <w:bCs/>
          <w:color w:val="000000"/>
          <w:u w:val="single"/>
          <w:lang w:eastAsia="ru-RU"/>
        </w:rPr>
        <w:t>mail</w:t>
      </w:r>
      <w:proofErr w:type="spellEnd"/>
      <w:r w:rsidR="00F43822" w:rsidRPr="00F43822">
        <w:rPr>
          <w:rFonts w:eastAsia="Times New Roman" w:cs="Times New Roman"/>
          <w:b/>
          <w:bCs/>
          <w:color w:val="000000"/>
          <w:u w:val="single"/>
          <w:lang w:eastAsia="ru-RU"/>
        </w:rPr>
        <w:t>: </w:t>
      </w:r>
      <w:hyperlink r:id="rId4" w:tgtFrame="_blank" w:history="1">
        <w:r w:rsidR="00F43822" w:rsidRPr="00F43822">
          <w:rPr>
            <w:rFonts w:eastAsia="Times New Roman" w:cs="Times New Roman"/>
            <w:b/>
            <w:bCs/>
            <w:color w:val="000000"/>
            <w:u w:val="single"/>
            <w:lang w:eastAsia="ru-RU"/>
          </w:rPr>
          <w:t>nblumental@yandex.ru</w:t>
        </w:r>
      </w:hyperlink>
      <w:r w:rsidR="00F43822" w:rsidRPr="00F43822">
        <w:rPr>
          <w:rFonts w:eastAsia="Times New Roman" w:cs="Times New Roman"/>
          <w:b/>
          <w:bCs/>
          <w:color w:val="000000"/>
          <w:u w:val="single"/>
          <w:lang w:eastAsia="ru-RU"/>
        </w:rPr>
        <w:t> или телефон</w:t>
      </w:r>
      <w:r>
        <w:rPr>
          <w:rFonts w:eastAsia="Times New Roman" w:cs="Times New Roman"/>
          <w:b/>
          <w:bCs/>
          <w:color w:val="000000"/>
          <w:u w:val="single"/>
          <w:lang w:eastAsia="ru-RU"/>
        </w:rPr>
        <w:t>ам: 8-921-9362850.</w:t>
      </w:r>
    </w:p>
    <w:p w:rsidR="00F43822" w:rsidRPr="00F43822" w:rsidRDefault="00F43822" w:rsidP="0042236D">
      <w:pPr>
        <w:shd w:val="clear" w:color="auto" w:fill="FFFFFF"/>
        <w:spacing w:before="100" w:beforeAutospacing="1" w:after="120" w:line="276" w:lineRule="auto"/>
        <w:ind w:firstLine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Окончательные заявки - на мандатной комиссии.</w:t>
      </w:r>
    </w:p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VIII.​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УЧАСТИЕ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На мандатную комиссию должны быть предоставлены следующие документы: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Pr="00F43822">
        <w:rPr>
          <w:rFonts w:eastAsia="Times New Roman" w:cs="Times New Roman"/>
          <w:color w:val="000000"/>
          <w:lang w:eastAsia="ru-RU"/>
        </w:rPr>
        <w:t>​ членский билет ФКСР, ФКС ЛО и/или ФКС СПб;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Pr="00F43822">
        <w:rPr>
          <w:rFonts w:eastAsia="Times New Roman" w:cs="Times New Roman"/>
          <w:color w:val="000000"/>
          <w:lang w:eastAsia="ru-RU"/>
        </w:rPr>
        <w:t>​ заявка по форме;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Pr="00F43822">
        <w:rPr>
          <w:rFonts w:eastAsia="Times New Roman" w:cs="Times New Roman"/>
          <w:color w:val="000000"/>
          <w:lang w:eastAsia="ru-RU"/>
        </w:rPr>
        <w:t>​ паспорт(а) спортивной лошади ФКСР, FEI и/или племенные свидетельства;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Pr="00F43822">
        <w:rPr>
          <w:rFonts w:eastAsia="Times New Roman" w:cs="Times New Roman"/>
          <w:color w:val="000000"/>
          <w:lang w:eastAsia="ru-RU"/>
        </w:rPr>
        <w:t>​ список лошадей участника (-</w:t>
      </w:r>
      <w:proofErr w:type="spellStart"/>
      <w:r w:rsidRPr="00F43822">
        <w:rPr>
          <w:rFonts w:eastAsia="Times New Roman" w:cs="Times New Roman"/>
          <w:color w:val="000000"/>
          <w:lang w:eastAsia="ru-RU"/>
        </w:rPr>
        <w:t>ов</w:t>
      </w:r>
      <w:proofErr w:type="spellEnd"/>
      <w:r w:rsidRPr="00F43822">
        <w:rPr>
          <w:rFonts w:eastAsia="Times New Roman" w:cs="Times New Roman"/>
          <w:color w:val="000000"/>
          <w:lang w:eastAsia="ru-RU"/>
        </w:rPr>
        <w:t>);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Pr="00F43822">
        <w:rPr>
          <w:rFonts w:eastAsia="Times New Roman" w:cs="Times New Roman"/>
          <w:color w:val="000000"/>
          <w:lang w:eastAsia="ru-RU"/>
        </w:rPr>
        <w:t>​ 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Pr="00F43822">
        <w:rPr>
          <w:rFonts w:eastAsia="Times New Roman" w:cs="Times New Roman"/>
          <w:color w:val="000000"/>
          <w:lang w:eastAsia="ru-RU"/>
        </w:rPr>
        <w:t>​ действующий медицинский допуск спортивного диспансера или разовая медицинская справка на участие в соревнованиях;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Pr="00F43822">
        <w:rPr>
          <w:rFonts w:eastAsia="Times New Roman" w:cs="Times New Roman"/>
          <w:color w:val="000000"/>
          <w:lang w:eastAsia="ru-RU"/>
        </w:rPr>
        <w:t>​ действующий страховой полис;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Pr="00F43822">
        <w:rPr>
          <w:rFonts w:eastAsia="Times New Roman" w:cs="Times New Roman"/>
          <w:color w:val="000000"/>
          <w:lang w:eastAsia="ru-RU"/>
        </w:rPr>
        <w:t>​ для спортсменов, которым на день проведения соревнования не исполнилось 18 лет, к окончательной заявке должна быть приложены заверенные доверенность тренеру или представителю команды от родителей или законного опекуна на право действовать от их имени и разрешение от родителей или законного опекуна на участие в соревнованиях по конному спорту.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Pr="00F43822">
        <w:rPr>
          <w:rFonts w:eastAsia="Times New Roman" w:cs="Times New Roman"/>
          <w:color w:val="000000"/>
          <w:lang w:eastAsia="ru-RU"/>
        </w:rPr>
        <w:t>​ на одной лошади могут участвовать не более 3х всадников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Pr="00F43822">
        <w:rPr>
          <w:rFonts w:eastAsia="Times New Roman" w:cs="Times New Roman"/>
          <w:color w:val="000000"/>
          <w:lang w:eastAsia="ru-RU"/>
        </w:rPr>
        <w:t>​ количество лошадей на одного всадника не ограничено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lastRenderedPageBreak/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b/>
          <w:bCs/>
          <w:i/>
          <w:iCs/>
          <w:color w:val="000000"/>
          <w:lang w:eastAsia="ru-RU"/>
        </w:rPr>
        <w:t>Всадники, не достигшие 16 лет, не могут принимать участие в соревнованиях на лошадях, моложе 6-ти лет.</w:t>
      </w:r>
    </w:p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IX.​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ВЕТЕРИНАРНЫЕ АСПЕКТЫ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43822" w:rsidRPr="00F43822" w:rsidTr="00F97922">
        <w:tc>
          <w:tcPr>
            <w:tcW w:w="1036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Ветеринарная выводка заменяется осмотром по прибытии.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Ветеринарный врач – Лобанова Виктория Владимировна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X.​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ЖЕРЕБЪЕВКА УЧАСТНИКОВ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43822" w:rsidRPr="00F43822" w:rsidTr="00F97922">
        <w:trPr>
          <w:trHeight w:val="409"/>
        </w:trPr>
        <w:tc>
          <w:tcPr>
            <w:tcW w:w="1036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Жеребьевка участников состоится: 30.04.2018 по предварительным заявкам.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XI.​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ПРОГРАММА СОРЕВНОВАНИЙ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11"/>
        <w:gridCol w:w="985"/>
        <w:gridCol w:w="7167"/>
      </w:tblGrid>
      <w:tr w:rsidR="00F43822" w:rsidRPr="00F43822" w:rsidTr="00F97922"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23.06</w:t>
            </w:r>
            <w:r w:rsidR="00F43822"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.18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10:00 – 11:00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Мандатная комиссия</w:t>
            </w:r>
          </w:p>
        </w:tc>
      </w:tr>
      <w:tr w:rsidR="00F43822" w:rsidRPr="00F43822" w:rsidTr="00F97922">
        <w:trPr>
          <w:trHeight w:val="706"/>
        </w:trPr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11.00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Маршрут №1. Кавалетти на стиль. Ст. </w:t>
            </w:r>
            <w:r w:rsidRPr="00F43822">
              <w:rPr>
                <w:rFonts w:cs="Times New Roman"/>
                <w:b/>
                <w:i/>
              </w:rPr>
              <w:t>19.4.1.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открытый класс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дети</w:t>
            </w:r>
            <w:r w:rsidR="004223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(награждаются все)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При участии в зачете менее 5 спортивных пар в каждом зачете они объединяются.</w:t>
            </w:r>
          </w:p>
        </w:tc>
      </w:tr>
      <w:tr w:rsidR="0042236D" w:rsidRPr="00F43822" w:rsidTr="00F97922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6D" w:rsidRPr="00F43822" w:rsidRDefault="0042236D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6D" w:rsidRPr="00F43822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ХХ:ХХ</w:t>
            </w:r>
            <w:proofErr w:type="gramEnd"/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6D" w:rsidRPr="00F43822" w:rsidRDefault="00870D35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Маршрут № 2</w:t>
            </w:r>
            <w:r w:rsidR="0042236D"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. Высота препятствий до 50 см.</w:t>
            </w:r>
          </w:p>
          <w:p w:rsidR="0042236D" w:rsidRPr="00F43822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color w:val="000000"/>
                <w:shd w:val="clear" w:color="auto" w:fill="FFFFFF"/>
              </w:rPr>
              <w:t>«Приближенно к норме времени»</w:t>
            </w: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(Табл. В)</w:t>
            </w:r>
          </w:p>
          <w:p w:rsidR="0042236D" w:rsidRPr="00F43822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открытый класс</w:t>
            </w:r>
          </w:p>
          <w:p w:rsidR="0042236D" w:rsidRPr="00F43822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молодые лошади</w:t>
            </w:r>
          </w:p>
          <w:p w:rsidR="0042236D" w:rsidRPr="00F43822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дети</w:t>
            </w:r>
          </w:p>
          <w:p w:rsidR="0042236D" w:rsidRPr="00F43822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При участии в зачете менее 5 спортивных пар в каждом зачете они объединяются.</w:t>
            </w:r>
          </w:p>
        </w:tc>
      </w:tr>
      <w:tr w:rsidR="00F43822" w:rsidRPr="00F43822" w:rsidTr="00F97922">
        <w:trPr>
          <w:trHeight w:val="1125"/>
        </w:trPr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ХХ:ХХ</w:t>
            </w:r>
            <w:proofErr w:type="gramEnd"/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Маршрут</w:t>
            </w:r>
            <w:r w:rsidR="00870D3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№3</w:t>
            </w: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  <w:r w:rsidRPr="00F4382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 </w:t>
            </w: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Высота препятствий до 80 см.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«Классический с </w:t>
            </w:r>
            <w:proofErr w:type="spell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перепрыжкой</w:t>
            </w:r>
            <w:proofErr w:type="spellEnd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», </w:t>
            </w:r>
            <w:r w:rsidRPr="00F43822">
              <w:rPr>
                <w:rFonts w:cs="Times New Roman"/>
                <w:b/>
                <w:i/>
              </w:rPr>
              <w:t>9.8.2.2</w:t>
            </w: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(Табл. В)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- открытый класс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молодые лошади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дети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При участии в зачете менее 5 спортивных пар в каждом зачете они объединяются.</w:t>
            </w:r>
          </w:p>
        </w:tc>
      </w:tr>
      <w:tr w:rsidR="00F43822" w:rsidRPr="00F43822" w:rsidTr="00F97922"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ХХ:ХХ</w:t>
            </w:r>
            <w:proofErr w:type="gramEnd"/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870D35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Маршрут №4</w:t>
            </w:r>
            <w:r w:rsidR="00F43822"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. Высота препятствий до 90 см.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«Классический с учетом времени» 9.8.2.1 (Табл. В)</w:t>
            </w:r>
          </w:p>
          <w:p w:rsid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открытый класс</w:t>
            </w:r>
          </w:p>
          <w:p w:rsidR="0042236D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молодые лошади</w:t>
            </w:r>
          </w:p>
          <w:p w:rsidR="0042236D" w:rsidRPr="00F43822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При участии в зачете менее 5 спортивных пар в каждом зачете они объединяются.</w:t>
            </w:r>
          </w:p>
        </w:tc>
      </w:tr>
      <w:tr w:rsidR="00F43822" w:rsidRPr="00F43822" w:rsidTr="00F97922"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ХХ:ХХ</w:t>
            </w:r>
            <w:proofErr w:type="gramEnd"/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870D35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Маршрут №5</w:t>
            </w:r>
            <w:r w:rsidR="00F43822"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. Высота препятствий до 100 см.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«Классический с учетом времени» 9.8.2.1 (Табл. В)</w:t>
            </w:r>
          </w:p>
          <w:p w:rsid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открытый класс</w:t>
            </w:r>
          </w:p>
          <w:p w:rsidR="0042236D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молодые лошади</w:t>
            </w:r>
          </w:p>
          <w:p w:rsidR="0042236D" w:rsidRPr="0042236D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При участии в зачете менее 5 спортивных пар в каждом зачете они объединяются.</w:t>
            </w:r>
          </w:p>
        </w:tc>
      </w:tr>
      <w:tr w:rsidR="00F43822" w:rsidRPr="00F43822" w:rsidTr="00F97922"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F43822" w:rsidRPr="00F43822" w:rsidTr="00F97922"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ХХ:ХХ</w:t>
            </w:r>
            <w:proofErr w:type="gramEnd"/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870D35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Маршрут № 6</w:t>
            </w:r>
            <w:bookmarkStart w:id="0" w:name="_GoBack"/>
            <w:bookmarkEnd w:id="0"/>
            <w:r w:rsidR="00F43822"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. Высота препятствий до 110 см.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«По возрастающей сложности» 16.11.5 (Табл. В)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открытый класс</w:t>
            </w:r>
          </w:p>
        </w:tc>
      </w:tr>
      <w:tr w:rsidR="00F43822" w:rsidRPr="00F43822" w:rsidTr="00F97922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При участии менее 5 спортивных пар зачет не проводится</w:t>
            </w:r>
          </w:p>
        </w:tc>
      </w:tr>
      <w:tr w:rsidR="00F43822" w:rsidRPr="00F43822" w:rsidTr="00F97922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При участии в зачете менее 5 спортивных пар в каждом зачете они объединяются.</w:t>
            </w:r>
          </w:p>
        </w:tc>
      </w:tr>
      <w:tr w:rsidR="00F43822" w:rsidRPr="00F43822" w:rsidTr="00F97922"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ХХ.ХХ – время будет определено на мандатной комиссии</w:t>
            </w:r>
          </w:p>
        </w:tc>
      </w:tr>
      <w:tr w:rsidR="00F43822" w:rsidRPr="00F43822" w:rsidTr="00F97922"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ind w:right="-5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ПРОГРАММА НА ВТОРОЙ ЭТАП И ФИНАЛ БУДЕТ УТВЕРЖДАТЬСЯ ДОПОЛНИТЕЛЬНЫМ ПОЛОЖЕНИЕМ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XII.​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ОПРЕДЕЛЕНИЕ ПОБЕДИТЕЛЕЙ И ПРИЗЕРОВ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43822" w:rsidRPr="00F43822" w:rsidTr="00F97922">
        <w:tc>
          <w:tcPr>
            <w:tcW w:w="1036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Победители и призеры определяются в каждом зачёте в каждом маршруте.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Награждается 3 призовых места.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lastRenderedPageBreak/>
        <w:t>Утвержденные протоколы соревнований (технические результаты) организаторы представляют на бумажных и электронных носителях в ФКС СПб по окончании соревнований.</w:t>
      </w:r>
    </w:p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XIII.​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НАГРАЖДЕНИЕ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850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В каждом зачете предусмотрены призы и подарки от </w:t>
      </w:r>
      <w:r w:rsidR="0042236D">
        <w:rPr>
          <w:rFonts w:eastAsia="Times New Roman" w:cs="Times New Roman"/>
          <w:b/>
          <w:bCs/>
          <w:i/>
          <w:iCs/>
          <w:color w:val="000000"/>
          <w:lang w:eastAsia="ru-RU"/>
        </w:rPr>
        <w:t>магазина</w:t>
      </w:r>
      <w:r w:rsidRPr="00F43822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="0042236D">
        <w:rPr>
          <w:rFonts w:eastAsia="Times New Roman" w:cs="Times New Roman"/>
          <w:b/>
          <w:bCs/>
          <w:i/>
          <w:iCs/>
          <w:color w:val="000000"/>
          <w:lang w:val="en-US" w:eastAsia="ru-RU"/>
        </w:rPr>
        <w:t>Lucky</w:t>
      </w:r>
      <w:r w:rsidR="0042236D" w:rsidRPr="0042236D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="0042236D">
        <w:rPr>
          <w:rFonts w:eastAsia="Times New Roman" w:cs="Times New Roman"/>
          <w:b/>
          <w:bCs/>
          <w:i/>
          <w:iCs/>
          <w:color w:val="000000"/>
          <w:lang w:val="en-US" w:eastAsia="ru-RU"/>
        </w:rPr>
        <w:t>horse</w:t>
      </w:r>
      <w:r w:rsidRPr="00F43822">
        <w:rPr>
          <w:rFonts w:eastAsia="Times New Roman" w:cs="Times New Roman"/>
          <w:b/>
          <w:bCs/>
          <w:i/>
          <w:iCs/>
          <w:color w:val="000000"/>
          <w:lang w:eastAsia="ru-RU"/>
        </w:rPr>
        <w:t>, финские комбико</w:t>
      </w:r>
      <w:r w:rsidR="0042236D">
        <w:rPr>
          <w:rFonts w:eastAsia="Times New Roman" w:cs="Times New Roman"/>
          <w:b/>
          <w:bCs/>
          <w:i/>
          <w:iCs/>
          <w:color w:val="000000"/>
          <w:lang w:eastAsia="ru-RU"/>
        </w:rPr>
        <w:t>рма RACING</w:t>
      </w:r>
      <w:r w:rsidRPr="00F43822">
        <w:rPr>
          <w:rFonts w:eastAsia="Times New Roman" w:cs="Times New Roman"/>
          <w:b/>
          <w:bCs/>
          <w:i/>
          <w:iCs/>
          <w:color w:val="000000"/>
          <w:lang w:eastAsia="ru-RU"/>
        </w:rPr>
        <w:t>.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850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В </w:t>
      </w:r>
      <w:r w:rsidRPr="0042236D">
        <w:rPr>
          <w:rFonts w:eastAsia="Times New Roman" w:cs="Times New Roman"/>
          <w:b/>
          <w:bCs/>
          <w:i/>
          <w:iCs/>
          <w:color w:val="000000"/>
          <w:u w:val="single"/>
          <w:lang w:eastAsia="ru-RU"/>
        </w:rPr>
        <w:t>финале</w:t>
      </w:r>
      <w:r w:rsidRPr="00F43822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соревнований при участии более 20 спортивных пар помимо вышеперечисленных призов предусмотрены денежные призы. За 1 место – 5000 рублей, за 2 место – 3000 рублей и за 3 место – 2000 р.</w:t>
      </w:r>
    </w:p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XIV.​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РАЗМЕЩЕНИЕ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43822" w:rsidRPr="00F43822" w:rsidTr="00F97922">
        <w:tc>
          <w:tcPr>
            <w:tcW w:w="1036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ind w:firstLine="566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Всадники: Гостевой дом «</w:t>
            </w:r>
            <w:proofErr w:type="spell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FreeDom</w:t>
            </w:r>
            <w:proofErr w:type="spellEnd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», предварительное бронирование по тел. </w:t>
            </w:r>
            <w:r w:rsidRPr="00F43822">
              <w:rPr>
                <w:rFonts w:eastAsia="Times New Roman" w:cs="Times New Roman"/>
                <w:color w:val="000000"/>
                <w:lang w:eastAsia="ru-RU"/>
              </w:rPr>
              <w:t>+7(921) 888-00-02, +7</w:t>
            </w:r>
            <w:r w:rsidR="00B97EC5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Pr="00F43822">
              <w:rPr>
                <w:rFonts w:eastAsia="Times New Roman" w:cs="Times New Roman"/>
                <w:color w:val="000000"/>
                <w:lang w:eastAsia="ru-RU"/>
              </w:rPr>
              <w:t>965 047 4707</w:t>
            </w:r>
          </w:p>
        </w:tc>
      </w:tr>
      <w:tr w:rsidR="00F43822" w:rsidRPr="00F43822" w:rsidTr="00F97922">
        <w:tc>
          <w:tcPr>
            <w:tcW w:w="1036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ind w:firstLine="566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Лошади: денник 700руб в сутки без кормов, предварительное бронирование по тел. </w:t>
            </w:r>
            <w:r w:rsidRPr="00F43822">
              <w:rPr>
                <w:rFonts w:eastAsia="Times New Roman" w:cs="Times New Roman"/>
                <w:color w:val="000000"/>
                <w:lang w:eastAsia="ru-RU"/>
              </w:rPr>
              <w:t>+7(981) 737-60-83, +7 965 047 4707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. Количество денников ограничено.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XV.​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ФИНАНСОВЫЕ УСЛОВИЯ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b/>
          <w:bCs/>
          <w:color w:val="000000"/>
          <w:lang w:eastAsia="ru-RU"/>
        </w:rPr>
        <w:t>Стартовые взносы: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43822" w:rsidRPr="00F43822" w:rsidTr="00F97922">
        <w:tc>
          <w:tcPr>
            <w:tcW w:w="1036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1500 руб. – за один старт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Дети - 1000 руб. за один старт (в том числе и в открытых классах)</w:t>
            </w:r>
          </w:p>
        </w:tc>
      </w:tr>
      <w:tr w:rsidR="00F43822" w:rsidRPr="00F43822" w:rsidTr="00F97922">
        <w:tc>
          <w:tcPr>
            <w:tcW w:w="1036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За счет оргкомитета соревнований (КСК «ФРИРАЙД») обеспечиваются статьи затрат,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медицинской помощи во время соревнований.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организации или заинтересованные лица.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Оргкомитет обеспечивает оказание медицинской помощи во время соревнований и присутствие ветеринарного врача. Расходы по услугам лечения лошадей несут </w:t>
            </w:r>
            <w:proofErr w:type="spell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коневладельцы</w:t>
            </w:r>
            <w:proofErr w:type="spellEnd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или заинтересованные лица.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-59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b/>
          <w:bCs/>
          <w:color w:val="000000"/>
          <w:lang w:eastAsia="ru-RU"/>
        </w:rPr>
        <w:t>XV. СТРАХОВАНИЕ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2007 года.</w:t>
      </w:r>
    </w:p>
    <w:p w:rsidR="00AF0F44" w:rsidRPr="00F43822" w:rsidRDefault="00AF0F44" w:rsidP="0042236D">
      <w:pPr>
        <w:spacing w:line="276" w:lineRule="auto"/>
      </w:pPr>
    </w:p>
    <w:sectPr w:rsidR="00AF0F44" w:rsidRPr="00F4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22"/>
    <w:rsid w:val="0019286A"/>
    <w:rsid w:val="0042236D"/>
    <w:rsid w:val="007D53DA"/>
    <w:rsid w:val="00803AFF"/>
    <w:rsid w:val="00870D35"/>
    <w:rsid w:val="00AF0F44"/>
    <w:rsid w:val="00B97EC5"/>
    <w:rsid w:val="00F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CD714-58CF-4F1F-8845-06A5B3F1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SlViTnVJX1pGMEdpbERMRjY0YVpleDFPbDZ4TlYwX1BaUmV5T3BrSVFMaUtBdVl6MEhYMWtRRzhLYXFQazZXWUdWdjF3VmtScXktRWFfZG5XdzRoM1o5dWczQjFZSFhMTlh1aG93ZVdaalE&amp;b64e=2&amp;sign=2cb3970ea6cea026ae135b5df46f3631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Толий</dc:creator>
  <cp:keywords/>
  <dc:description/>
  <cp:lastModifiedBy>Толий</cp:lastModifiedBy>
  <cp:revision>6</cp:revision>
  <dcterms:created xsi:type="dcterms:W3CDTF">2018-06-06T20:30:00Z</dcterms:created>
  <dcterms:modified xsi:type="dcterms:W3CDTF">2018-06-18T10:42:00Z</dcterms:modified>
</cp:coreProperties>
</file>